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="00840B2A">
        <w:rPr>
          <w:b/>
        </w:rPr>
        <w:t>Obvezilni material</w:t>
      </w:r>
    </w:p>
    <w:p w:rsidR="00F016A5" w:rsidRDefault="00F016A5" w:rsidP="00F016A5">
      <w:pPr>
        <w:jc w:val="both"/>
        <w:rPr>
          <w:b/>
        </w:rPr>
      </w:pP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>Sklop 1: sanitetni material</w:t>
      </w:r>
      <w:r>
        <w:t xml:space="preserve"> </w:t>
      </w: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>Sklop 2: material za fiksacijo in imobilizacijo</w:t>
      </w: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>Sklop 3: oskrba rane</w:t>
      </w: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 xml:space="preserve">Sklop </w:t>
      </w:r>
      <w:r w:rsidR="00744B32">
        <w:t>4</w:t>
      </w:r>
      <w:r w:rsidRPr="00313F96">
        <w:t>: material za pričvrstitev katetrov</w:t>
      </w:r>
    </w:p>
    <w:p w:rsidR="00840B2A" w:rsidRPr="00313F96" w:rsidRDefault="00840B2A" w:rsidP="00840B2A">
      <w:pPr>
        <w:pStyle w:val="Odstavekseznama"/>
        <w:widowControl w:val="0"/>
        <w:numPr>
          <w:ilvl w:val="0"/>
          <w:numId w:val="4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outlineLvl w:val="0"/>
      </w:pPr>
      <w:r w:rsidRPr="00313F96">
        <w:t xml:space="preserve">Sklop </w:t>
      </w:r>
      <w:r w:rsidR="00744B32">
        <w:t>5</w:t>
      </w:r>
      <w:r w:rsidRPr="00313F96">
        <w:t>: set za prevezo rane</w:t>
      </w:r>
    </w:p>
    <w:p w:rsidR="00F016A5" w:rsidRDefault="00F016A5" w:rsidP="00F016A5">
      <w:pPr>
        <w:jc w:val="both"/>
      </w:pPr>
    </w:p>
    <w:p w:rsidR="00F016A5" w:rsidRPr="00F44225" w:rsidRDefault="00F016A5" w:rsidP="00F016A5">
      <w:pPr>
        <w:rPr>
          <w:rFonts w:eastAsia="Arial Unicode MS"/>
        </w:rPr>
      </w:pPr>
      <w:r w:rsidRPr="00F44225">
        <w:rPr>
          <w:rFonts w:eastAsia="Arial Unicode MS"/>
        </w:rPr>
        <w:t xml:space="preserve">1.1 STROKOVNE ZAHTEVE NAROČNIKA </w:t>
      </w:r>
    </w:p>
    <w:p w:rsidR="00840B2A" w:rsidRDefault="00840B2A" w:rsidP="00840B2A"/>
    <w:p w:rsidR="00840B2A" w:rsidRPr="00453CC1" w:rsidRDefault="00840B2A" w:rsidP="00840B2A">
      <w:r w:rsidRPr="00453CC1">
        <w:t>Netkani material (NM) in gaza, iz katerega so izdelani zahtevani izdelki, morata ustrezati predpisom evropske farmakopeje</w:t>
      </w:r>
      <w:r>
        <w:t>.</w:t>
      </w:r>
    </w:p>
    <w:p w:rsidR="00840B2A" w:rsidRPr="00453CC1" w:rsidRDefault="00840B2A" w:rsidP="00840B2A">
      <w:pPr>
        <w:jc w:val="both"/>
      </w:pPr>
      <w:r w:rsidRPr="00453CC1">
        <w:t>Zahtevane dimenzije lahko nekoliko odstopajo, morajo pa še vedno smiselno zagotavljati celotno paleto oblik in velikosti</w:t>
      </w:r>
      <w:r>
        <w:t>.</w:t>
      </w:r>
      <w:r w:rsidRPr="00453CC1">
        <w:t xml:space="preserve"> </w:t>
      </w:r>
    </w:p>
    <w:p w:rsidR="00840B2A" w:rsidRPr="00453CC1" w:rsidRDefault="00840B2A" w:rsidP="00840B2A">
      <w:pPr>
        <w:jc w:val="both"/>
      </w:pPr>
      <w:r w:rsidRPr="00453CC1">
        <w:t>Osnovno pakiranje mora biti poleg oznak, predpisanih s področno zakonodajo, opremljeno tudi s črtno kodo</w:t>
      </w:r>
    </w:p>
    <w:p w:rsidR="00840B2A" w:rsidRPr="00453CC1" w:rsidRDefault="00840B2A" w:rsidP="00840B2A">
      <w:pPr>
        <w:jc w:val="both"/>
      </w:pPr>
      <w:r w:rsidRPr="00453CC1">
        <w:t>Sterilno primarno pakiranje mora omogočati aseptično odpiranje</w:t>
      </w:r>
      <w:r>
        <w:t>.</w:t>
      </w:r>
    </w:p>
    <w:p w:rsidR="00F016A5" w:rsidRDefault="00F016A5" w:rsidP="00F016A5">
      <w:pPr>
        <w:jc w:val="both"/>
      </w:pPr>
    </w:p>
    <w:p w:rsidR="00F016A5" w:rsidRDefault="00195656" w:rsidP="00F016A5">
      <w:r w:rsidRPr="00195656">
        <w:br/>
      </w:r>
    </w:p>
    <w:p w:rsidR="002566A0" w:rsidRDefault="002566A0" w:rsidP="00F016A5">
      <w:r>
        <w:t>1.2 OSTALE ZAHTEVE</w:t>
      </w:r>
    </w:p>
    <w:p w:rsidR="00451D99" w:rsidRDefault="00451D99" w:rsidP="00F016A5">
      <w:pPr>
        <w:jc w:val="both"/>
      </w:pPr>
    </w:p>
    <w:p w:rsidR="00F016A5" w:rsidRDefault="00F016A5" w:rsidP="002566A0">
      <w:pPr>
        <w:pStyle w:val="Odstavekseznama"/>
        <w:numPr>
          <w:ilvl w:val="0"/>
          <w:numId w:val="3"/>
        </w:numPr>
        <w:jc w:val="both"/>
      </w:pPr>
      <w:r w:rsidRPr="00B37574">
        <w:t>Posamezni artikli in količine so navedene v obrazcu predračuna</w:t>
      </w:r>
      <w:r>
        <w:t xml:space="preserve">. </w:t>
      </w:r>
      <w:r w:rsidRPr="005D182F">
        <w:t>Ponudba je lahko oddana za en pos</w:t>
      </w:r>
      <w:r>
        <w:t xml:space="preserve">amezen sklop ali za več sklopov. Ponudnik mora predložiti ponudbo za vse artikle v posameznem sklopu. </w:t>
      </w:r>
      <w:r w:rsidRPr="00357F06">
        <w:t>Količine</w:t>
      </w:r>
      <w:r>
        <w:t xml:space="preserve">, navedene v obrazcu  predračuna </w:t>
      </w:r>
      <w:r w:rsidRPr="00357F06">
        <w:t xml:space="preserve"> so okvirne in ne zavezujejo naročnika k nakupu vseh navedenih količin.</w:t>
      </w:r>
    </w:p>
    <w:p w:rsidR="00F016A5" w:rsidRPr="00C73617" w:rsidRDefault="00F016A5" w:rsidP="00F016A5"/>
    <w:p w:rsidR="00D420F7" w:rsidRDefault="00F016A5" w:rsidP="002566A0">
      <w:pPr>
        <w:pStyle w:val="Naslov1"/>
        <w:numPr>
          <w:ilvl w:val="0"/>
          <w:numId w:val="2"/>
        </w:numPr>
        <w:jc w:val="both"/>
      </w:pPr>
      <w:r w:rsidRPr="005D182F">
        <w:t>Po pregledu  ponudbene dokumentacije bo naročnik odločil ali le-ti izpolnjujejo strokovne in tehnične zahteve določene v dokumentaciji v zvezi z oddajo javnega naročila.</w:t>
      </w:r>
    </w:p>
    <w:p w:rsidR="00416C48" w:rsidRPr="00416C48" w:rsidRDefault="00416C48" w:rsidP="00416C48"/>
    <w:p w:rsidR="00D420F7" w:rsidRDefault="00D420F7" w:rsidP="00D420F7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>Za vsak ponujeni proizvod je potrebno navesti proizvajalca, naziv in kataloško številko.</w:t>
      </w:r>
    </w:p>
    <w:p w:rsidR="00D420F7" w:rsidRPr="00601AE8" w:rsidRDefault="00D420F7" w:rsidP="00D420F7">
      <w:pPr>
        <w:pStyle w:val="Odstavekseznama"/>
        <w:rPr>
          <w:rFonts w:eastAsia="Arial Unicode MS"/>
          <w:highlight w:val="yellow"/>
        </w:rPr>
      </w:pPr>
    </w:p>
    <w:p w:rsidR="00D420F7" w:rsidRPr="00601AE8" w:rsidRDefault="00D420F7" w:rsidP="00D420F7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bookmarkStart w:id="0" w:name="_Hlk174439629"/>
      <w:r w:rsidRPr="00601AE8">
        <w:rPr>
          <w:rFonts w:eastAsia="Arial Unicode MS"/>
        </w:rPr>
        <w:t>Priložiti je potrebno ustrezne dokumente za dokazovanje skladnosti z evropsko uredbo MDR (EU) 2017/745 - CE certifikat in izjavo</w:t>
      </w:r>
      <w:r w:rsidRPr="00601AE8">
        <w:rPr>
          <w:rFonts w:eastAsia="Arial Unicode MS"/>
          <w:color w:val="FF0000"/>
        </w:rPr>
        <w:t xml:space="preserve"> </w:t>
      </w:r>
      <w:r w:rsidRPr="00601AE8">
        <w:rPr>
          <w:rFonts w:eastAsia="Arial Unicode MS"/>
        </w:rPr>
        <w:t>o skladnosti za vse ponujene medicinske pripomočke.</w:t>
      </w:r>
    </w:p>
    <w:bookmarkEnd w:id="0"/>
    <w:p w:rsidR="00D420F7" w:rsidRPr="0038689B" w:rsidRDefault="00D420F7" w:rsidP="00D420F7">
      <w:pPr>
        <w:pStyle w:val="Odstavekseznama"/>
        <w:rPr>
          <w:rFonts w:eastAsia="Arial Unicode MS"/>
          <w:color w:val="FF0000"/>
          <w:highlight w:val="yellow"/>
        </w:rPr>
      </w:pPr>
    </w:p>
    <w:p w:rsidR="00D420F7" w:rsidRPr="00165735" w:rsidRDefault="00D420F7" w:rsidP="00D420F7">
      <w:pPr>
        <w:pStyle w:val="Slog1"/>
        <w:numPr>
          <w:ilvl w:val="0"/>
          <w:numId w:val="2"/>
        </w:numPr>
        <w:rPr>
          <w:rFonts w:eastAsia="Arial Unicode MS"/>
        </w:rPr>
      </w:pPr>
      <w:bookmarkStart w:id="1" w:name="_Hlk174441317"/>
      <w:r w:rsidRPr="00B351BA">
        <w:rPr>
          <w:rFonts w:eastAsia="Arial Unicode MS"/>
        </w:rPr>
        <w:t>Priložiti seznam UDI v elektronski obliki, za vse ponujene medicinske pripomočke, skladno z zahtevo MDR.</w:t>
      </w:r>
    </w:p>
    <w:bookmarkEnd w:id="1"/>
    <w:p w:rsidR="00D420F7" w:rsidRPr="00D319C7" w:rsidRDefault="00D420F7" w:rsidP="00D420F7">
      <w:pPr>
        <w:pStyle w:val="Odstavekseznama"/>
        <w:jc w:val="both"/>
        <w:rPr>
          <w:rFonts w:eastAsia="Arial Unicode MS"/>
        </w:rPr>
      </w:pPr>
    </w:p>
    <w:p w:rsidR="00F016A5" w:rsidRPr="00416C48" w:rsidRDefault="00D420F7" w:rsidP="00416C48">
      <w:pPr>
        <w:pStyle w:val="Slog1"/>
        <w:numPr>
          <w:ilvl w:val="0"/>
          <w:numId w:val="2"/>
        </w:numPr>
        <w:jc w:val="both"/>
        <w:rPr>
          <w:rFonts w:eastAsia="Arial Unicode MS"/>
        </w:rPr>
      </w:pPr>
      <w:r w:rsidRPr="00D319C7">
        <w:rPr>
          <w:rFonts w:eastAsia="Arial Unicode MS"/>
        </w:rPr>
        <w:t xml:space="preserve">Priložiti je potrebno katalog proizvajalca in </w:t>
      </w:r>
      <w:bookmarkStart w:id="2" w:name="_GoBack"/>
      <w:bookmarkEnd w:id="2"/>
      <w:r w:rsidRPr="00D319C7">
        <w:rPr>
          <w:rFonts w:eastAsia="Arial Unicode MS"/>
        </w:rPr>
        <w:t>ostal</w:t>
      </w:r>
      <w:r w:rsidR="00416C48">
        <w:rPr>
          <w:rFonts w:eastAsia="Arial Unicode MS"/>
        </w:rPr>
        <w:t>o</w:t>
      </w:r>
      <w:r w:rsidRPr="00D319C7">
        <w:rPr>
          <w:rFonts w:eastAsia="Arial Unicode MS"/>
        </w:rPr>
        <w:t xml:space="preserve"> dokumentacij</w:t>
      </w:r>
      <w:r w:rsidR="00416C48">
        <w:rPr>
          <w:rFonts w:eastAsia="Arial Unicode MS"/>
        </w:rPr>
        <w:t>o</w:t>
      </w:r>
      <w:r w:rsidRPr="00D319C7">
        <w:rPr>
          <w:rFonts w:eastAsia="Arial Unicode MS"/>
        </w:rPr>
        <w:t>, iz katerega je razvidna kataloška številka izdelka z opisom za vse ponujene proizvode ter ustreznost ponujenih artiklov naročnikovim zahtevam.</w:t>
      </w:r>
    </w:p>
    <w:p w:rsidR="00F016A5" w:rsidRPr="00357F06" w:rsidRDefault="00F016A5" w:rsidP="00F016A5"/>
    <w:p w:rsidR="00F016A5" w:rsidRPr="002566A0" w:rsidRDefault="00F016A5" w:rsidP="002566A0">
      <w:pPr>
        <w:pStyle w:val="Odstavekseznama"/>
        <w:numPr>
          <w:ilvl w:val="0"/>
          <w:numId w:val="2"/>
        </w:numPr>
        <w:rPr>
          <w:bCs/>
        </w:rPr>
      </w:pPr>
      <w:r w:rsidRPr="002566A0">
        <w:rPr>
          <w:bCs/>
        </w:rPr>
        <w:t xml:space="preserve">Trajanje naročila: </w:t>
      </w:r>
      <w:r w:rsidR="00C23AE0">
        <w:rPr>
          <w:bCs/>
        </w:rPr>
        <w:t>3</w:t>
      </w:r>
      <w:r w:rsidRPr="002566A0">
        <w:rPr>
          <w:bCs/>
        </w:rPr>
        <w:t xml:space="preserve"> let</w:t>
      </w:r>
      <w:r w:rsidR="00C23AE0">
        <w:rPr>
          <w:bCs/>
        </w:rPr>
        <w:t>a</w:t>
      </w:r>
    </w:p>
    <w:p w:rsidR="00BB2182" w:rsidRDefault="00BB2182" w:rsidP="00F016A5">
      <w:pPr>
        <w:rPr>
          <w:bCs/>
        </w:rPr>
      </w:pPr>
    </w:p>
    <w:p w:rsidR="00BB2182" w:rsidRDefault="00BB2182" w:rsidP="002566A0">
      <w:pPr>
        <w:pStyle w:val="Odstavekseznama"/>
        <w:numPr>
          <w:ilvl w:val="0"/>
          <w:numId w:val="2"/>
        </w:numPr>
        <w:rPr>
          <w:bCs/>
        </w:rPr>
      </w:pPr>
      <w:r w:rsidRPr="002566A0">
        <w:rPr>
          <w:bCs/>
        </w:rPr>
        <w:t>Rok dobave:</w:t>
      </w:r>
      <w:r w:rsidR="002566A0" w:rsidRPr="002566A0">
        <w:rPr>
          <w:bCs/>
        </w:rPr>
        <w:t xml:space="preserve"> najkasneje v roku 24 ur od naročila naročnika.</w:t>
      </w:r>
    </w:p>
    <w:p w:rsidR="00416C48" w:rsidRPr="00416C48" w:rsidRDefault="00416C48" w:rsidP="00416C48">
      <w:pPr>
        <w:pStyle w:val="Odstavekseznama"/>
        <w:rPr>
          <w:bCs/>
        </w:rPr>
      </w:pPr>
    </w:p>
    <w:p w:rsidR="00416C48" w:rsidRPr="002566A0" w:rsidRDefault="00416C48" w:rsidP="002566A0">
      <w:pPr>
        <w:pStyle w:val="Odstavekseznama"/>
        <w:numPr>
          <w:ilvl w:val="0"/>
          <w:numId w:val="2"/>
        </w:numPr>
        <w:rPr>
          <w:bCs/>
        </w:rPr>
      </w:pPr>
      <w:r w:rsidRPr="00D319C7">
        <w:rPr>
          <w:rFonts w:eastAsia="Arial Unicode MS"/>
        </w:rPr>
        <w:t xml:space="preserve">Lokacija dobave: </w:t>
      </w:r>
      <w:r w:rsidRPr="00D319C7">
        <w:rPr>
          <w:bCs/>
        </w:rPr>
        <w:t>FCO Ortopedska bolnišnica Valdoltra -  Lekarna razloženo</w:t>
      </w:r>
      <w:r w:rsidRPr="00D319C7">
        <w:rPr>
          <w:rFonts w:eastAsia="Arial Unicode MS"/>
        </w:rPr>
        <w:t>.</w:t>
      </w:r>
    </w:p>
    <w:p w:rsidR="00F016A5" w:rsidRPr="00357F06" w:rsidRDefault="00F016A5" w:rsidP="00F016A5"/>
    <w:p w:rsidR="00F016A5" w:rsidRPr="001A31B8" w:rsidRDefault="00F016A5" w:rsidP="002566A0">
      <w:pPr>
        <w:pStyle w:val="Naslov1"/>
        <w:numPr>
          <w:ilvl w:val="0"/>
          <w:numId w:val="2"/>
        </w:numPr>
        <w:jc w:val="both"/>
        <w:rPr>
          <w:szCs w:val="24"/>
        </w:rPr>
      </w:pPr>
      <w:r w:rsidRPr="001A31B8">
        <w:rPr>
          <w:szCs w:val="24"/>
        </w:rPr>
        <w:t xml:space="preserve">Ponudniki </w:t>
      </w:r>
      <w:r>
        <w:rPr>
          <w:szCs w:val="24"/>
        </w:rPr>
        <w:t>bodo morali</w:t>
      </w:r>
      <w:r w:rsidRPr="001A31B8">
        <w:rPr>
          <w:szCs w:val="24"/>
        </w:rPr>
        <w:t xml:space="preserve"> predložiti</w:t>
      </w:r>
      <w:r w:rsidR="00A80272">
        <w:rPr>
          <w:szCs w:val="24"/>
        </w:rPr>
        <w:t xml:space="preserve"> brezplačne</w:t>
      </w:r>
      <w:r w:rsidRPr="001A31B8">
        <w:rPr>
          <w:szCs w:val="24"/>
        </w:rPr>
        <w:t xml:space="preserve"> vzorce ponujenih izdelkov tekom postopka strokovnega ocenjevanja ponudb na morebitno naročnikovo zahtevo.</w:t>
      </w:r>
      <w:r w:rsidR="00B178D6">
        <w:rPr>
          <w:szCs w:val="24"/>
        </w:rPr>
        <w:t xml:space="preserve"> Naročnik bo zahteval, da ponudniki dostavijo vzorce</w:t>
      </w:r>
      <w:r w:rsidR="00840B2A">
        <w:rPr>
          <w:szCs w:val="24"/>
        </w:rPr>
        <w:t xml:space="preserve"> (najmanj eno original zaprto transportno pakiranje)</w:t>
      </w:r>
      <w:r w:rsidR="00B178D6">
        <w:rPr>
          <w:szCs w:val="24"/>
        </w:rPr>
        <w:t xml:space="preserve"> v roku 5 dni.</w:t>
      </w:r>
      <w:r w:rsidRPr="001A31B8">
        <w:rPr>
          <w:szCs w:val="24"/>
        </w:rPr>
        <w:t xml:space="preserve"> V primeru, da ponudnik ne dostavi vzorcev oz</w:t>
      </w:r>
      <w:r w:rsidR="00A05D05">
        <w:rPr>
          <w:szCs w:val="24"/>
        </w:rPr>
        <w:t>iroma</w:t>
      </w:r>
      <w:r w:rsidRPr="001A31B8">
        <w:rPr>
          <w:szCs w:val="24"/>
        </w:rPr>
        <w:t xml:space="preserve">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:rsidR="001F5901" w:rsidRDefault="00416C48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A02" w:rsidRDefault="00231A02" w:rsidP="002566A0">
      <w:r>
        <w:separator/>
      </w:r>
    </w:p>
  </w:endnote>
  <w:endnote w:type="continuationSeparator" w:id="0">
    <w:p w:rsidR="00231A02" w:rsidRDefault="00231A02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6C17AD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Obvezilni material</w:t>
    </w:r>
    <w:r w:rsidR="00291222" w:rsidRPr="00D21A7F">
      <w:rPr>
        <w:sz w:val="20"/>
        <w:szCs w:val="20"/>
      </w:rPr>
      <w:t xml:space="preserve">  (JN </w:t>
    </w:r>
    <w:r w:rsidR="00C23AE0">
      <w:rPr>
        <w:sz w:val="20"/>
        <w:szCs w:val="20"/>
      </w:rPr>
      <w:t>23</w:t>
    </w:r>
    <w:r w:rsidR="00291222" w:rsidRPr="00D21A7F">
      <w:rPr>
        <w:sz w:val="20"/>
        <w:szCs w:val="20"/>
      </w:rPr>
      <w:t>-20</w:t>
    </w:r>
    <w:r w:rsidR="00291222">
      <w:rPr>
        <w:sz w:val="20"/>
        <w:szCs w:val="20"/>
      </w:rPr>
      <w:t>2</w:t>
    </w:r>
    <w:r w:rsidR="00C23AE0">
      <w:rPr>
        <w:sz w:val="20"/>
        <w:szCs w:val="20"/>
      </w:rPr>
      <w:t>4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A02" w:rsidRDefault="00231A02" w:rsidP="002566A0">
      <w:r>
        <w:separator/>
      </w:r>
    </w:p>
  </w:footnote>
  <w:footnote w:type="continuationSeparator" w:id="0">
    <w:p w:rsidR="00231A02" w:rsidRDefault="00231A02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04826"/>
    <w:multiLevelType w:val="hybridMultilevel"/>
    <w:tmpl w:val="3016080C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C0B59"/>
    <w:multiLevelType w:val="hybridMultilevel"/>
    <w:tmpl w:val="20F4822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45F13"/>
    <w:rsid w:val="00087C7B"/>
    <w:rsid w:val="00102390"/>
    <w:rsid w:val="00127CFE"/>
    <w:rsid w:val="00195656"/>
    <w:rsid w:val="001C4058"/>
    <w:rsid w:val="00206899"/>
    <w:rsid w:val="00231A02"/>
    <w:rsid w:val="00252279"/>
    <w:rsid w:val="002566A0"/>
    <w:rsid w:val="00273A69"/>
    <w:rsid w:val="00291222"/>
    <w:rsid w:val="00335B1F"/>
    <w:rsid w:val="003E479A"/>
    <w:rsid w:val="00416C48"/>
    <w:rsid w:val="00451D99"/>
    <w:rsid w:val="004774A4"/>
    <w:rsid w:val="00495195"/>
    <w:rsid w:val="00603500"/>
    <w:rsid w:val="00620191"/>
    <w:rsid w:val="006325AB"/>
    <w:rsid w:val="006B7A68"/>
    <w:rsid w:val="006C17AD"/>
    <w:rsid w:val="006F3F4E"/>
    <w:rsid w:val="00744B32"/>
    <w:rsid w:val="008304A3"/>
    <w:rsid w:val="00840B2A"/>
    <w:rsid w:val="008942B1"/>
    <w:rsid w:val="00897C17"/>
    <w:rsid w:val="00A05D05"/>
    <w:rsid w:val="00A559CD"/>
    <w:rsid w:val="00A80272"/>
    <w:rsid w:val="00B178D6"/>
    <w:rsid w:val="00BB2182"/>
    <w:rsid w:val="00C23AE0"/>
    <w:rsid w:val="00CF4C4B"/>
    <w:rsid w:val="00D420F7"/>
    <w:rsid w:val="00DD6FE1"/>
    <w:rsid w:val="00E0357F"/>
    <w:rsid w:val="00F016A5"/>
    <w:rsid w:val="00F3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9DEB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D420F7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32</cp:revision>
  <dcterms:created xsi:type="dcterms:W3CDTF">2019-10-17T07:26:00Z</dcterms:created>
  <dcterms:modified xsi:type="dcterms:W3CDTF">2024-11-06T10:52:00Z</dcterms:modified>
</cp:coreProperties>
</file>